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48" w:rightChars="-20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Извещение о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б отказе от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проведени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открытого конкурса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на право установки и эксплуатации рекламных конструкций на объектах муниципальной собственности, а также объектах, право распоряжения которыми предоставлено действующим законодательством </w:t>
      </w:r>
      <w:r>
        <w:rPr>
          <w:rStyle w:val="9"/>
          <w:rFonts w:hint="default" w:ascii="Times New Roman" w:hAnsi="Times New Roman" w:cs="Times New Roman"/>
          <w:b/>
          <w:bCs/>
          <w:sz w:val="24"/>
          <w:szCs w:val="24"/>
        </w:rPr>
        <w:t>муниципальному образованию «Город Майкоп»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№0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-20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22</w:t>
      </w:r>
    </w:p>
    <w:p>
      <w:pPr>
        <w:pStyle w:val="6"/>
        <w:keepNext w:val="0"/>
        <w:keepLines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-48" w:rightChars="-2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Gothic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Gothic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ab/>
      </w:r>
      <w:r>
        <w:rPr>
          <w:rFonts w:hint="default" w:ascii="Times New Roman" w:hAnsi="Times New Roman" w:eastAsia="Gothic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ab/>
      </w:r>
      <w:r>
        <w:rPr>
          <w:rFonts w:hint="default" w:ascii="Times New Roman" w:hAnsi="Times New Roman" w:eastAsia="Gothic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Управление </w:t>
      </w:r>
      <w:r>
        <w:rPr>
          <w:rFonts w:hint="default" w:ascii="Times New Roman" w:hAnsi="Times New Roman" w:eastAsia="Gothic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архитектуры и градостроительства муниципального образования «Город Майкоп» </w:t>
      </w:r>
      <w:r>
        <w:rPr>
          <w:rFonts w:hint="default" w:ascii="Times New Roman" w:hAnsi="Times New Roman" w:eastAsia="Gothic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извещает об отказе от проведения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открытого конкурса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на право установки и эксплуатации рекламных конструкций на объектах муниципальной собственности, а также объектах, право распоряжения которыми предоставлено действующим законодательством </w:t>
      </w:r>
      <w:r>
        <w:rPr>
          <w:rStyle w:val="9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муниципальному образованию «Город Майкоп»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№0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-20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22, </w:t>
      </w:r>
      <w:r>
        <w:rPr>
          <w:rFonts w:hint="default" w:ascii="Times New Roman" w:hAnsi="Times New Roman" w:eastAsia="Gothic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дата и время окончания подачи заявок по которому 9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часов 00 минут по московскому времени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 июня 2022 г. на основании Приказа по Управлению архитектуры и градостроительства муниципального образования «Город Майкоп» от 31 мая 2022года № 25-ОД.</w:t>
      </w:r>
    </w:p>
    <w:p>
      <w:pPr>
        <w:pStyle w:val="6"/>
        <w:keepNext w:val="0"/>
        <w:keepLines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-48" w:rightChars="-20" w:firstLine="720" w:firstLineChars="0"/>
        <w:jc w:val="both"/>
        <w:textAlignment w:val="auto"/>
        <w:rPr>
          <w:rStyle w:val="9"/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4"/>
          <w:szCs w:val="24"/>
        </w:rPr>
        <w:t>Организатор конкурса:</w:t>
      </w:r>
      <w:r>
        <w:rPr>
          <w:rStyle w:val="12"/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t>Управление архитектуры и градостроительства муниципального образования «Город Майкоп»</w:t>
      </w:r>
      <w:r>
        <w:rPr>
          <w:rStyle w:val="9"/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-48" w:rightChars="-20" w:firstLine="720" w:firstLineChars="0"/>
        <w:jc w:val="both"/>
        <w:textAlignment w:val="auto"/>
        <w:rPr>
          <w:rStyle w:val="9"/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9"/>
          <w:rFonts w:hint="default" w:ascii="Times New Roman" w:hAnsi="Times New Roman" w:cs="Times New Roman"/>
          <w:sz w:val="24"/>
          <w:szCs w:val="24"/>
          <w:lang w:val="ru-RU"/>
        </w:rPr>
        <w:t xml:space="preserve">Извещение о проведении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открытого конкурса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на право установки и эксплуатации рекламных конструкций на объектах муниципальной собственности, а также объектах, право распоряжения которыми предоставлено действующим законодательством </w:t>
      </w:r>
      <w:r>
        <w:rPr>
          <w:rStyle w:val="9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муниципальному образованию «Город Майкоп»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№0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-20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22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 было опубликовано в газете «Майкопские новости» от 17 мая 2022 года № 52 (Приложение «Майкоп официальный»)</w:t>
      </w: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Руководитель Управления архитектуры и </w:t>
      </w: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градостроительства муниципального</w:t>
      </w: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образования «Город Майкоп    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ru-RU"/>
        </w:rPr>
        <w:t>(ПОДПИСЬ)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  С.Э. Шумафова                                                   </w:t>
      </w: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pStyle w:val="15"/>
        <w:spacing w:line="100" w:lineRule="atLeast"/>
        <w:ind w:right="32" w:firstLine="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>
      <w:pgSz w:w="11906" w:h="16838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othic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5E98"/>
    <w:rsid w:val="194843BE"/>
    <w:rsid w:val="535C2EAD"/>
    <w:rsid w:val="64B25E98"/>
    <w:rsid w:val="64C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"/>
    <w:basedOn w:val="1"/>
    <w:qFormat/>
    <w:uiPriority w:val="0"/>
    <w:pPr>
      <w:keepNext/>
      <w:keepLines/>
      <w:widowControl w:val="0"/>
      <w:suppressLineNumbers/>
    </w:pPr>
    <w:rPr>
      <w:b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7">
    <w:name w:val="HTML Preformatted"/>
    <w:basedOn w:val="1"/>
    <w:qFormat/>
    <w:uiPriority w:val="0"/>
    <w:pPr>
      <w:tabs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  <w:tab w:val="left" w:pos="17408"/>
        <w:tab w:val="left" w:pos="18324"/>
        <w:tab w:val="left" w:pos="19240"/>
        <w:tab w:val="left" w:pos="20156"/>
        <w:tab w:val="left" w:pos="21072"/>
        <w:tab w:val="left" w:pos="21988"/>
        <w:tab w:val="left" w:pos="22904"/>
        <w:tab w:val="left" w:pos="23820"/>
        <w:tab w:val="left" w:pos="24736"/>
      </w:tabs>
      <w:ind w:left="1440"/>
    </w:pPr>
    <w:rPr>
      <w:rFonts w:ascii="Courier New" w:hAnsi="Courier New" w:eastAsia="Courier New" w:cs="Courier New"/>
      <w:sz w:val="20"/>
      <w:szCs w:val="20"/>
    </w:rPr>
  </w:style>
  <w:style w:type="table" w:styleId="8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labelbodytext11"/>
    <w:basedOn w:val="10"/>
    <w:qFormat/>
    <w:uiPriority w:val="0"/>
  </w:style>
  <w:style w:type="character" w:customStyle="1" w:styleId="10">
    <w:name w:val="Основной шрифт абзаца1"/>
    <w:qFormat/>
    <w:uiPriority w:val="0"/>
  </w:style>
  <w:style w:type="paragraph" w:customStyle="1" w:styleId="11">
    <w:name w:val="Текст1"/>
    <w:basedOn w:val="1"/>
    <w:qFormat/>
    <w:uiPriority w:val="0"/>
    <w:pPr>
      <w:spacing w:after="192"/>
    </w:pPr>
  </w:style>
  <w:style w:type="character" w:customStyle="1" w:styleId="12">
    <w:name w:val="spanbodyheader11"/>
    <w:basedOn w:val="10"/>
    <w:qFormat/>
    <w:uiPriority w:val="0"/>
  </w:style>
  <w:style w:type="character" w:customStyle="1" w:styleId="13">
    <w:name w:val="spanbodytext21"/>
    <w:basedOn w:val="10"/>
    <w:qFormat/>
    <w:uiPriority w:val="0"/>
  </w:style>
  <w:style w:type="paragraph" w:customStyle="1" w:styleId="14">
    <w:name w:val="Прижатый влево"/>
    <w:basedOn w:val="1"/>
    <w:next w:val="1"/>
    <w:qFormat/>
    <w:uiPriority w:val="99"/>
    <w:pPr>
      <w:suppressAutoHyphens w:val="0"/>
      <w:autoSpaceDE w:val="0"/>
      <w:autoSpaceDN w:val="0"/>
      <w:adjustRightInd w:val="0"/>
    </w:pPr>
    <w:rPr>
      <w:rFonts w:ascii="Arial" w:hAnsi="Arial" w:cs="Arial" w:eastAsiaTheme="minorHAnsi"/>
      <w:lang w:eastAsia="en-US"/>
    </w:rPr>
  </w:style>
  <w:style w:type="paragraph" w:customStyle="1" w:styleId="15">
    <w:name w:val="Обычный (Web)"/>
    <w:basedOn w:val="1"/>
    <w:qFormat/>
    <w:uiPriority w:val="0"/>
    <w:pPr>
      <w:ind w:firstLine="720"/>
      <w:jc w:val="both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2022-05-30T07:23:00Z</dcterms:created>
  <dc:creator>User</dc:creator>
  <cp:lastModifiedBy>User</cp:lastModifiedBy>
  <cp:lastPrinted>2022-05-30T07:42:00Z</cp:lastPrinted>
  <dcterms:modified xsi:type="dcterms:W3CDTF">2022-06-02T11:18:06Z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DF2915328B6A464CA55E6CE07D76E897</vt:lpwstr>
  </property>
</Properties>
</file>